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>
          <w:rFonts w:ascii="Times New Roman" w:cs="Times New Roman" w:eastAsia="Times New Roman" w:hAnsi="Times New Roman"/>
          <w:color w:val="2d3b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 Jose Ibarra, Caroline Quiroga, Nathaniel Gonzalez, David Martinez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10:00 p.m.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11:00 p.m.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think we are a little behind where we wanted to be but are working towards finishing our respective stories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believe we did a good job estimating our points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 but our meeting times had to be adjusted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Finished prototyping the reports page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developing a new comprehension activity.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Learned how to deploy the program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Collaborate with teammates to try and figure out solutions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firstLine="1080"/>
      </w:pPr>
      <w:r w:rsidDel="00000000" w:rsidR="00000000" w:rsidRPr="00000000">
        <w:rPr>
          <w:rtl w:val="0"/>
        </w:rPr>
        <w:t xml:space="preserve">Collaborate with the product owner to work on things of utmost importance.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